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63D" w:rsidRPr="005526E0" w:rsidRDefault="00F3355B" w:rsidP="00AB763D">
      <w:pPr>
        <w:tabs>
          <w:tab w:val="left" w:pos="6480"/>
        </w:tabs>
        <w:spacing w:line="360" w:lineRule="auto"/>
        <w:jc w:val="right"/>
        <w:rPr>
          <w:b/>
          <w:szCs w:val="24"/>
        </w:rPr>
      </w:pPr>
      <w:r>
        <w:rPr>
          <w:b/>
          <w:szCs w:val="24"/>
        </w:rPr>
        <w:t>Приложение № 16</w:t>
      </w:r>
    </w:p>
    <w:p w:rsidR="00445920" w:rsidRDefault="00AB763D" w:rsidP="00AB763D">
      <w:pPr>
        <w:spacing w:line="360" w:lineRule="auto"/>
        <w:jc w:val="right"/>
        <w:rPr>
          <w:b/>
          <w:szCs w:val="24"/>
        </w:rPr>
      </w:pPr>
      <w:r w:rsidRPr="00134C9A">
        <w:rPr>
          <w:b/>
          <w:szCs w:val="24"/>
        </w:rPr>
        <w:t xml:space="preserve">к Договору </w:t>
      </w:r>
      <w:r w:rsidR="00445920" w:rsidRPr="00134C9A">
        <w:rPr>
          <w:b/>
          <w:szCs w:val="24"/>
        </w:rPr>
        <w:t xml:space="preserve">№ </w:t>
      </w:r>
    </w:p>
    <w:p w:rsidR="00AB763D" w:rsidRPr="005526E0" w:rsidRDefault="00AB763D" w:rsidP="00AB763D">
      <w:pPr>
        <w:spacing w:line="360" w:lineRule="auto"/>
        <w:jc w:val="right"/>
        <w:rPr>
          <w:b/>
          <w:szCs w:val="24"/>
        </w:rPr>
      </w:pPr>
      <w:r w:rsidRPr="00134C9A">
        <w:rPr>
          <w:b/>
          <w:szCs w:val="24"/>
        </w:rPr>
        <w:t xml:space="preserve">от «___» __________ </w:t>
      </w:r>
      <w:r w:rsidR="00683FE1">
        <w:rPr>
          <w:b/>
          <w:szCs w:val="24"/>
        </w:rPr>
        <w:t>2015</w:t>
      </w:r>
      <w:r w:rsidRPr="00134C9A">
        <w:rPr>
          <w:b/>
          <w:szCs w:val="24"/>
        </w:rPr>
        <w:t xml:space="preserve"> г. 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445920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340982" w:rsidRDefault="003409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340982" w:rsidRPr="00D70A82" w:rsidRDefault="003409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340982" w:rsidRDefault="003409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340982" w:rsidRPr="00A55BAA" w:rsidRDefault="003409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tbl>
      <w:tblPr>
        <w:tblW w:w="10066" w:type="dxa"/>
        <w:jc w:val="center"/>
        <w:tblLook w:val="0000" w:firstRow="0" w:lastRow="0" w:firstColumn="0" w:lastColumn="0" w:noHBand="0" w:noVBand="0"/>
      </w:tblPr>
      <w:tblGrid>
        <w:gridCol w:w="4965"/>
        <w:gridCol w:w="5101"/>
      </w:tblGrid>
      <w:tr w:rsidR="00340982" w:rsidRPr="00E760B8" w:rsidTr="00623989">
        <w:trPr>
          <w:trHeight w:val="696"/>
          <w:jc w:val="center"/>
        </w:trPr>
        <w:tc>
          <w:tcPr>
            <w:tcW w:w="4965" w:type="dxa"/>
            <w:vAlign w:val="bottom"/>
          </w:tcPr>
          <w:p w:rsidR="00340982" w:rsidRPr="00E760B8" w:rsidRDefault="00340982" w:rsidP="00623989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rPr>
                <w:b/>
                <w:sz w:val="24"/>
                <w:szCs w:val="24"/>
              </w:rPr>
            </w:pPr>
            <w:r w:rsidRPr="00E760B8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101" w:type="dxa"/>
            <w:vAlign w:val="bottom"/>
          </w:tcPr>
          <w:p w:rsidR="00340982" w:rsidRPr="00E760B8" w:rsidRDefault="00340982" w:rsidP="00623989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rPr>
                <w:b/>
                <w:sz w:val="24"/>
                <w:szCs w:val="24"/>
              </w:rPr>
            </w:pPr>
            <w:r w:rsidRPr="00E760B8">
              <w:rPr>
                <w:b/>
                <w:sz w:val="24"/>
                <w:szCs w:val="24"/>
              </w:rPr>
              <w:t>Поставщик:</w:t>
            </w:r>
          </w:p>
        </w:tc>
      </w:tr>
      <w:tr w:rsidR="00340982" w:rsidRPr="00E760B8" w:rsidTr="00623989">
        <w:trPr>
          <w:trHeight w:val="1938"/>
          <w:jc w:val="center"/>
        </w:trPr>
        <w:tc>
          <w:tcPr>
            <w:tcW w:w="4965" w:type="dxa"/>
          </w:tcPr>
          <w:p w:rsidR="00340982" w:rsidRPr="00E760B8" w:rsidRDefault="00340982" w:rsidP="00623989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contextualSpacing/>
              <w:rPr>
                <w:sz w:val="24"/>
                <w:szCs w:val="24"/>
              </w:rPr>
            </w:pPr>
            <w:r w:rsidRPr="00E760B8">
              <w:rPr>
                <w:sz w:val="24"/>
                <w:szCs w:val="24"/>
              </w:rPr>
              <w:t>АО «ДЕЗ»</w:t>
            </w:r>
          </w:p>
          <w:p w:rsidR="00340982" w:rsidRPr="00E760B8" w:rsidRDefault="00340982" w:rsidP="00623989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contextualSpacing/>
              <w:rPr>
                <w:sz w:val="24"/>
                <w:szCs w:val="24"/>
              </w:rPr>
            </w:pPr>
            <w:r w:rsidRPr="00E760B8">
              <w:rPr>
                <w:sz w:val="24"/>
                <w:szCs w:val="24"/>
              </w:rPr>
              <w:t>Генеральный директор</w:t>
            </w:r>
          </w:p>
          <w:p w:rsidR="00340982" w:rsidRPr="00E760B8" w:rsidRDefault="00340982" w:rsidP="00623989">
            <w:pPr>
              <w:pStyle w:val="36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</w:p>
          <w:p w:rsidR="00340982" w:rsidRPr="00E760B8" w:rsidRDefault="00340982" w:rsidP="00623989">
            <w:pPr>
              <w:pStyle w:val="36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</w:p>
          <w:p w:rsidR="00340982" w:rsidRPr="00E760B8" w:rsidRDefault="00340982" w:rsidP="00623989">
            <w:pPr>
              <w:pStyle w:val="36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</w:p>
          <w:p w:rsidR="00340982" w:rsidRPr="00E760B8" w:rsidRDefault="00340982" w:rsidP="00623989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contextualSpacing/>
              <w:rPr>
                <w:sz w:val="24"/>
                <w:szCs w:val="24"/>
              </w:rPr>
            </w:pPr>
          </w:p>
          <w:p w:rsidR="00340982" w:rsidRPr="00E760B8" w:rsidRDefault="00340982" w:rsidP="00623989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rPr>
                <w:sz w:val="24"/>
                <w:szCs w:val="24"/>
              </w:rPr>
            </w:pPr>
            <w:r w:rsidRPr="00E760B8">
              <w:rPr>
                <w:sz w:val="24"/>
                <w:szCs w:val="24"/>
              </w:rPr>
              <w:t>________________/Д.Г. Тарло/</w:t>
            </w:r>
          </w:p>
        </w:tc>
        <w:tc>
          <w:tcPr>
            <w:tcW w:w="5101" w:type="dxa"/>
          </w:tcPr>
          <w:p w:rsidR="00340982" w:rsidRPr="00E760B8" w:rsidRDefault="00340982" w:rsidP="00623989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contextualSpacing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2E2140" w:rsidRPr="00340982" w:rsidRDefault="002E2140">
      <w:pPr>
        <w:ind w:firstLine="0"/>
        <w:jc w:val="left"/>
        <w:rPr>
          <w:sz w:val="28"/>
        </w:rPr>
      </w:pPr>
      <w:r w:rsidRPr="00340982">
        <w:rPr>
          <w:sz w:val="28"/>
        </w:rP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1" w:name="_Toc489957698"/>
      <w:bookmarkStart w:id="2" w:name="_Toc489958007"/>
      <w:bookmarkStart w:id="3" w:name="_Toc489958008"/>
      <w:bookmarkStart w:id="4" w:name="_Toc490039854"/>
      <w:bookmarkStart w:id="5" w:name="_Toc490040641"/>
      <w:bookmarkStart w:id="6" w:name="_Toc490272620"/>
      <w:bookmarkStart w:id="7" w:name="_Toc490272962"/>
      <w:bookmarkStart w:id="8" w:name="_Toc490274775"/>
      <w:bookmarkStart w:id="9" w:name="_Toc490276271"/>
      <w:bookmarkStart w:id="10" w:name="_Toc490278263"/>
      <w:bookmarkStart w:id="11" w:name="_Toc490281347"/>
      <w:bookmarkStart w:id="12" w:name="_Toc490282375"/>
      <w:bookmarkStart w:id="13" w:name="_Toc490558417"/>
      <w:bookmarkStart w:id="14" w:name="_Toc498756579"/>
      <w:bookmarkStart w:id="15" w:name="_Toc498756788"/>
      <w:bookmarkStart w:id="16" w:name="_Toc505141343"/>
      <w:bookmarkStart w:id="17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1A3E4D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4D4BB1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4D4BB1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E350F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4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E350F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5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E350F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6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E350F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9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E350F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11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E350F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12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E350F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14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E350F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23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E350F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24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1A3E4D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8" w:name="_Toc383774160"/>
      <w:r w:rsidRPr="002A6706">
        <w:rPr>
          <w:rStyle w:val="aff9"/>
        </w:rPr>
        <w:lastRenderedPageBreak/>
        <w:t>ОБЩИЕ ПОЛОЖЕНИЯ</w:t>
      </w:r>
      <w:bookmarkEnd w:id="18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B643C" w:rsidRPr="002A6706">
        <w:rPr>
          <w:rFonts w:ascii="Times New Roman" w:hAnsi="Times New Roman"/>
          <w:sz w:val="24"/>
          <w:szCs w:val="24"/>
        </w:rPr>
        <w:t>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171684" w:rsidRPr="002A6706" w:rsidRDefault="00171684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разработана на основании положений и требований</w:t>
      </w:r>
      <w:r w:rsidR="002A6706" w:rsidRPr="002A6706">
        <w:rPr>
          <w:rFonts w:ascii="Times New Roman" w:hAnsi="Times New Roman"/>
          <w:sz w:val="24"/>
          <w:szCs w:val="24"/>
        </w:rPr>
        <w:t xml:space="preserve"> «Регламента </w:t>
      </w:r>
      <w:r w:rsidR="00721459">
        <w:rPr>
          <w:rFonts w:ascii="Times New Roman" w:hAnsi="Times New Roman"/>
          <w:sz w:val="24"/>
          <w:szCs w:val="24"/>
        </w:rPr>
        <w:t xml:space="preserve">по </w:t>
      </w:r>
      <w:r w:rsidR="00721459" w:rsidRPr="00721459">
        <w:rPr>
          <w:rFonts w:ascii="Times New Roman" w:hAnsi="Times New Roman"/>
          <w:sz w:val="24"/>
          <w:szCs w:val="24"/>
        </w:rPr>
        <w:t>наполнению и ведению ЕОНКОМ</w:t>
      </w:r>
      <w:r w:rsidR="00721459">
        <w:rPr>
          <w:rFonts w:ascii="Times New Roman" w:hAnsi="Times New Roman"/>
          <w:sz w:val="24"/>
          <w:szCs w:val="24"/>
        </w:rPr>
        <w:t>», а так же иных руководящих документов по процессу и подпроцессам наполнения и контролю качества данных в БД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Pr="00340982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40982">
        <w:rPr>
          <w:rFonts w:ascii="Times New Roman" w:hAnsi="Times New Roman"/>
          <w:sz w:val="24"/>
          <w:szCs w:val="24"/>
        </w:rPr>
        <w:t xml:space="preserve">получить </w:t>
      </w:r>
      <w:r w:rsidR="00721459" w:rsidRPr="00340982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340982">
        <w:rPr>
          <w:rFonts w:ascii="Times New Roman" w:hAnsi="Times New Roman"/>
          <w:sz w:val="24"/>
          <w:szCs w:val="24"/>
        </w:rPr>
        <w:t>ароль.</w:t>
      </w:r>
    </w:p>
    <w:p w:rsidR="008C27F6" w:rsidRPr="00340982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40982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340982" w:rsidRPr="00340982" w:rsidRDefault="00F50D13" w:rsidP="00340982">
      <w:pPr>
        <w:pStyle w:val="afe"/>
        <w:numPr>
          <w:ilvl w:val="1"/>
          <w:numId w:val="35"/>
        </w:numPr>
        <w:tabs>
          <w:tab w:val="left" w:pos="1276"/>
        </w:tabs>
        <w:spacing w:before="120" w:after="0" w:line="240" w:lineRule="auto"/>
        <w:contextualSpacing w:val="0"/>
        <w:rPr>
          <w:rFonts w:ascii="Times New Roman" w:hAnsi="Times New Roman"/>
          <w:b/>
          <w:bCs/>
          <w:smallCaps/>
          <w:sz w:val="24"/>
          <w:szCs w:val="24"/>
        </w:rPr>
      </w:pPr>
      <w:r w:rsidRPr="00340982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8" w:history="1">
        <w:r w:rsidRPr="00340982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340982">
          <w:rPr>
            <w:rStyle w:val="a6"/>
            <w:rFonts w:ascii="Times New Roman" w:hAnsi="Times New Roman"/>
            <w:sz w:val="24"/>
            <w:szCs w:val="24"/>
          </w:rPr>
          <w:t>.</w:t>
        </w:r>
        <w:r w:rsidRPr="00340982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340982">
          <w:rPr>
            <w:rStyle w:val="a6"/>
            <w:rFonts w:ascii="Times New Roman" w:hAnsi="Times New Roman"/>
            <w:sz w:val="24"/>
            <w:szCs w:val="24"/>
          </w:rPr>
          <w:t>.</w:t>
        </w:r>
        <w:r w:rsidRPr="00340982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340982">
          <w:rPr>
            <w:rStyle w:val="a6"/>
            <w:rFonts w:ascii="Times New Roman" w:hAnsi="Times New Roman"/>
            <w:sz w:val="24"/>
            <w:szCs w:val="24"/>
          </w:rPr>
          <w:t>.</w:t>
        </w:r>
        <w:r w:rsidRPr="00340982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340982">
        <w:rPr>
          <w:rFonts w:ascii="Times New Roman" w:hAnsi="Times New Roman"/>
          <w:sz w:val="24"/>
          <w:szCs w:val="24"/>
        </w:rPr>
        <w:t>.</w:t>
      </w:r>
      <w:bookmarkStart w:id="19" w:name="_Toc383774161"/>
    </w:p>
    <w:p w:rsidR="00BD6627" w:rsidRPr="00340982" w:rsidRDefault="00D70A82" w:rsidP="00340982">
      <w:pPr>
        <w:pStyle w:val="afe"/>
        <w:numPr>
          <w:ilvl w:val="0"/>
          <w:numId w:val="35"/>
        </w:numPr>
        <w:tabs>
          <w:tab w:val="left" w:pos="1276"/>
        </w:tabs>
        <w:spacing w:before="120" w:after="0" w:line="240" w:lineRule="auto"/>
        <w:contextualSpacing w:val="0"/>
        <w:jc w:val="center"/>
        <w:rPr>
          <w:rStyle w:val="aff9"/>
          <w:rFonts w:ascii="Times New Roman" w:hAnsi="Times New Roman"/>
          <w:smallCaps/>
          <w:sz w:val="24"/>
          <w:szCs w:val="24"/>
        </w:rPr>
      </w:pPr>
      <w:r w:rsidRPr="00340982">
        <w:rPr>
          <w:rStyle w:val="aff9"/>
          <w:rFonts w:ascii="Times New Roman" w:hAnsi="Times New Roman"/>
          <w:b w:val="0"/>
          <w:smallCaps/>
          <w:sz w:val="24"/>
          <w:szCs w:val="24"/>
        </w:rPr>
        <w:t>ТЕРМИНЫ И</w:t>
      </w:r>
      <w:r w:rsidRPr="00340982">
        <w:rPr>
          <w:rStyle w:val="aff9"/>
          <w:rFonts w:ascii="Times New Roman" w:hAnsi="Times New Roman"/>
          <w:smallCaps/>
          <w:sz w:val="24"/>
          <w:szCs w:val="24"/>
        </w:rPr>
        <w:t xml:space="preserve"> </w:t>
      </w:r>
      <w:r w:rsidR="008268A1" w:rsidRPr="00340982">
        <w:rPr>
          <w:rStyle w:val="aff9"/>
          <w:rFonts w:ascii="Times New Roman" w:hAnsi="Times New Roman"/>
          <w:b w:val="0"/>
          <w:smallCaps/>
          <w:sz w:val="24"/>
          <w:szCs w:val="24"/>
        </w:rPr>
        <w:t>ОПРЕДЕЛЕНИЯ</w:t>
      </w:r>
      <w:bookmarkEnd w:id="19"/>
    </w:p>
    <w:p w:rsidR="00483F37" w:rsidRPr="00340982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40982">
        <w:rPr>
          <w:rFonts w:ascii="Times New Roman" w:hAnsi="Times New Roman"/>
          <w:b/>
          <w:sz w:val="24"/>
          <w:szCs w:val="24"/>
        </w:rPr>
        <w:t>Атрибут</w:t>
      </w:r>
      <w:bookmarkStart w:id="20" w:name="_Ref310602529"/>
      <w:r w:rsidR="007A2183" w:rsidRPr="00340982">
        <w:rPr>
          <w:rFonts w:ascii="Times New Roman" w:hAnsi="Times New Roman"/>
          <w:b/>
          <w:sz w:val="24"/>
          <w:szCs w:val="24"/>
        </w:rPr>
        <w:t xml:space="preserve"> </w:t>
      </w:r>
      <w:r w:rsidRPr="00340982">
        <w:rPr>
          <w:rFonts w:ascii="Times New Roman" w:hAnsi="Times New Roman"/>
          <w:sz w:val="24"/>
          <w:szCs w:val="24"/>
        </w:rPr>
        <w:t>-</w:t>
      </w:r>
      <w:r w:rsidR="007A2183" w:rsidRPr="00340982">
        <w:rPr>
          <w:rFonts w:ascii="Times New Roman" w:hAnsi="Times New Roman"/>
          <w:sz w:val="24"/>
          <w:szCs w:val="24"/>
        </w:rPr>
        <w:t xml:space="preserve"> </w:t>
      </w:r>
      <w:r w:rsidRPr="00340982">
        <w:rPr>
          <w:rFonts w:ascii="Times New Roman" w:hAnsi="Times New Roman"/>
          <w:sz w:val="24"/>
          <w:szCs w:val="24"/>
        </w:rPr>
        <w:t>измеримое физическое или абстрактное свойство объекта (ГОСТ Р 52292-2004)</w:t>
      </w:r>
      <w:bookmarkEnd w:id="20"/>
      <w:r w:rsidR="00915403" w:rsidRPr="00340982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40982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340982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</w:t>
      </w:r>
      <w:r w:rsidRPr="002A4474">
        <w:rPr>
          <w:rFonts w:ascii="Times New Roman" w:hAnsi="Times New Roman"/>
          <w:sz w:val="24"/>
          <w:szCs w:val="24"/>
        </w:rPr>
        <w:t xml:space="preserve"> документов и 3D моделей продукции в формате .sat,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>(ГОСТ Р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нормативо-технические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Р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lastRenderedPageBreak/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программно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340982" w:rsidRDefault="00483F37" w:rsidP="00340982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</w:t>
      </w:r>
      <w:r w:rsidRPr="00340982">
        <w:rPr>
          <w:rFonts w:ascii="Times New Roman" w:hAnsi="Times New Roman"/>
          <w:sz w:val="24"/>
          <w:szCs w:val="24"/>
        </w:rPr>
        <w:t>использования (ГОСТ 2.052-2006).</w:t>
      </w:r>
      <w:bookmarkStart w:id="21" w:name="_Toc383774162"/>
    </w:p>
    <w:p w:rsidR="00340982" w:rsidRPr="00340982" w:rsidRDefault="00340982" w:rsidP="00340982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268A1" w:rsidRPr="00340982" w:rsidRDefault="00DF0CDD" w:rsidP="00340982">
      <w:pPr>
        <w:pStyle w:val="afe"/>
        <w:numPr>
          <w:ilvl w:val="0"/>
          <w:numId w:val="35"/>
        </w:numPr>
        <w:tabs>
          <w:tab w:val="left" w:pos="1418"/>
        </w:tabs>
        <w:spacing w:after="0" w:line="240" w:lineRule="auto"/>
        <w:contextualSpacing w:val="0"/>
        <w:jc w:val="center"/>
        <w:rPr>
          <w:rStyle w:val="aff9"/>
          <w:rFonts w:ascii="Times New Roman" w:hAnsi="Times New Roman"/>
          <w:smallCaps/>
          <w:sz w:val="24"/>
          <w:szCs w:val="24"/>
        </w:rPr>
      </w:pPr>
      <w:r w:rsidRPr="00340982">
        <w:rPr>
          <w:rStyle w:val="aff9"/>
          <w:rFonts w:ascii="Times New Roman" w:hAnsi="Times New Roman"/>
          <w:b w:val="0"/>
          <w:smallCaps/>
          <w:sz w:val="24"/>
          <w:szCs w:val="24"/>
        </w:rPr>
        <w:t>СОКРАЩЕНИЯ</w:t>
      </w:r>
      <w:bookmarkEnd w:id="21"/>
    </w:p>
    <w:p w:rsidR="008268A1" w:rsidRPr="00340982" w:rsidRDefault="008268A1" w:rsidP="008674C7">
      <w:pPr>
        <w:ind w:firstLine="709"/>
        <w:rPr>
          <w:szCs w:val="24"/>
        </w:rPr>
      </w:pPr>
      <w:r w:rsidRPr="00340982">
        <w:rPr>
          <w:b/>
          <w:szCs w:val="24"/>
        </w:rPr>
        <w:t xml:space="preserve">АЭС - </w:t>
      </w:r>
      <w:r w:rsidRPr="00340982">
        <w:rPr>
          <w:szCs w:val="24"/>
        </w:rPr>
        <w:t>атомная электростанция</w:t>
      </w:r>
    </w:p>
    <w:p w:rsidR="008268A1" w:rsidRPr="00340982" w:rsidRDefault="008268A1" w:rsidP="008674C7">
      <w:pPr>
        <w:ind w:firstLine="709"/>
        <w:rPr>
          <w:szCs w:val="24"/>
        </w:rPr>
      </w:pPr>
      <w:r w:rsidRPr="00340982">
        <w:rPr>
          <w:b/>
          <w:szCs w:val="24"/>
        </w:rPr>
        <w:t>ГОСТ –</w:t>
      </w:r>
      <w:r w:rsidRPr="00340982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340982">
        <w:rPr>
          <w:rFonts w:eastAsiaTheme="minorHAnsi"/>
          <w:b/>
          <w:szCs w:val="24"/>
        </w:rPr>
        <w:t>ЕОНКОМ</w:t>
      </w:r>
      <w:r w:rsidRPr="002A4474">
        <w:rPr>
          <w:rFonts w:eastAsiaTheme="minorHAnsi"/>
          <w:b/>
          <w:szCs w:val="24"/>
        </w:rPr>
        <w:t xml:space="preserve">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«Атомэнергопроект»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АО –</w:t>
      </w:r>
      <w:r w:rsidR="00B30DAF">
        <w:rPr>
          <w:b/>
          <w:szCs w:val="24"/>
        </w:rPr>
        <w:t xml:space="preserve">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171684" w:rsidRPr="008674C7" w:rsidRDefault="008268A1" w:rsidP="00340982">
      <w:pPr>
        <w:pStyle w:val="1"/>
        <w:numPr>
          <w:ilvl w:val="0"/>
          <w:numId w:val="35"/>
        </w:numPr>
        <w:spacing w:before="120"/>
        <w:ind w:left="0" w:firstLine="0"/>
        <w:rPr>
          <w:rStyle w:val="aff9"/>
          <w:smallCaps/>
        </w:rPr>
      </w:pPr>
      <w:bookmarkStart w:id="22" w:name="_Toc383774163"/>
      <w:r w:rsidRPr="008674C7">
        <w:rPr>
          <w:rStyle w:val="aff9"/>
          <w:smallCaps/>
        </w:rPr>
        <w:lastRenderedPageBreak/>
        <w:t>ПОСЛЕДОВАТЕЛЬНОСТЬ ВНЕСЕНИЯ ИНФОРМАЦИИ В ЕОНКОМ</w:t>
      </w:r>
      <w:bookmarkEnd w:id="22"/>
      <w:r w:rsidRPr="008674C7">
        <w:rPr>
          <w:rStyle w:val="aff9"/>
          <w:smallCaps/>
        </w:rPr>
        <w:t xml:space="preserve"> </w:t>
      </w:r>
    </w:p>
    <w:p w:rsidR="00E12A07" w:rsidRPr="008674C7" w:rsidRDefault="00CF5B4A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 исполнении </w:t>
      </w:r>
      <w:r w:rsidR="00B65F78" w:rsidRPr="008674C7">
        <w:rPr>
          <w:rFonts w:ascii="Times New Roman" w:hAnsi="Times New Roman"/>
          <w:sz w:val="24"/>
          <w:szCs w:val="24"/>
        </w:rPr>
        <w:t>условий</w:t>
      </w:r>
      <w:r w:rsidRPr="008674C7">
        <w:rPr>
          <w:rFonts w:ascii="Times New Roman" w:hAnsi="Times New Roman"/>
          <w:sz w:val="24"/>
          <w:szCs w:val="24"/>
        </w:rPr>
        <w:t xml:space="preserve"> </w:t>
      </w:r>
      <w:r w:rsidR="00B65F78" w:rsidRPr="008674C7">
        <w:rPr>
          <w:rFonts w:ascii="Times New Roman" w:hAnsi="Times New Roman"/>
          <w:sz w:val="24"/>
          <w:szCs w:val="24"/>
        </w:rPr>
        <w:t xml:space="preserve">заключенного </w:t>
      </w:r>
      <w:r w:rsidRPr="008674C7">
        <w:rPr>
          <w:rFonts w:ascii="Times New Roman" w:hAnsi="Times New Roman"/>
          <w:sz w:val="24"/>
          <w:szCs w:val="24"/>
        </w:rPr>
        <w:t>Договора поставки в</w:t>
      </w:r>
      <w:r w:rsidR="00171684" w:rsidRPr="008674C7">
        <w:rPr>
          <w:rFonts w:ascii="Times New Roman" w:hAnsi="Times New Roman"/>
          <w:sz w:val="24"/>
          <w:szCs w:val="24"/>
        </w:rPr>
        <w:t xml:space="preserve"> ЕОНКОМ внос</w:t>
      </w:r>
      <w:r w:rsidR="00B65F78" w:rsidRPr="008674C7">
        <w:rPr>
          <w:rFonts w:ascii="Times New Roman" w:hAnsi="Times New Roman"/>
          <w:sz w:val="24"/>
          <w:szCs w:val="24"/>
        </w:rPr>
        <w:t>и</w:t>
      </w:r>
      <w:r w:rsidR="00171684" w:rsidRPr="008674C7">
        <w:rPr>
          <w:rFonts w:ascii="Times New Roman" w:hAnsi="Times New Roman"/>
          <w:sz w:val="24"/>
          <w:szCs w:val="24"/>
        </w:rPr>
        <w:t>тся</w:t>
      </w:r>
      <w:r w:rsidR="00915403" w:rsidRPr="008674C7">
        <w:rPr>
          <w:rFonts w:ascii="Times New Roman" w:hAnsi="Times New Roman"/>
          <w:sz w:val="24"/>
          <w:szCs w:val="24"/>
        </w:rPr>
        <w:t>:</w:t>
      </w:r>
    </w:p>
    <w:p w:rsidR="00CF5B4A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 xml:space="preserve">лектронные копии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D464E7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</w:t>
      </w:r>
      <w:r w:rsidR="00D464E7" w:rsidRPr="008674C7">
        <w:rPr>
          <w:rFonts w:ascii="Times New Roman" w:hAnsi="Times New Roman"/>
          <w:sz w:val="24"/>
          <w:szCs w:val="24"/>
        </w:rPr>
        <w:t xml:space="preserve">нформация о характеристиках поставляемого </w:t>
      </w:r>
      <w:r w:rsidR="00EC21DE" w:rsidRPr="008674C7">
        <w:rPr>
          <w:rFonts w:ascii="Times New Roman" w:hAnsi="Times New Roman"/>
          <w:sz w:val="24"/>
          <w:szCs w:val="24"/>
        </w:rPr>
        <w:t>экземпляра</w:t>
      </w:r>
      <w:r w:rsidR="00D464E7" w:rsidRPr="008674C7">
        <w:rPr>
          <w:rFonts w:ascii="Times New Roman" w:hAnsi="Times New Roman"/>
          <w:sz w:val="24"/>
          <w:szCs w:val="24"/>
        </w:rPr>
        <w:t xml:space="preserve"> продукции;</w:t>
      </w:r>
    </w:p>
    <w:p w:rsidR="00B65F78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 xml:space="preserve">айлы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 w:rsidRPr="008674C7">
        <w:rPr>
          <w:rFonts w:ascii="Times New Roman" w:hAnsi="Times New Roman"/>
          <w:sz w:val="24"/>
          <w:szCs w:val="24"/>
        </w:rPr>
        <w:t>.</w:t>
      </w: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Перечни обязательных и дополнительных документов для целей дальнейшей верификации </w:t>
      </w:r>
      <w:r w:rsidR="008674C7">
        <w:rPr>
          <w:rFonts w:ascii="Times New Roman" w:hAnsi="Times New Roman"/>
          <w:sz w:val="24"/>
          <w:szCs w:val="24"/>
        </w:rPr>
        <w:t xml:space="preserve">и контроля качества данных в БД ЕОНКОМ </w:t>
      </w:r>
      <w:r w:rsidRPr="008674C7">
        <w:rPr>
          <w:rFonts w:ascii="Times New Roman" w:hAnsi="Times New Roman"/>
          <w:sz w:val="24"/>
          <w:szCs w:val="24"/>
        </w:rPr>
        <w:t>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информации 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E12A07" w:rsidRPr="008674C7" w:rsidRDefault="00E12A07" w:rsidP="00340982">
      <w:pPr>
        <w:pStyle w:val="afe"/>
        <w:numPr>
          <w:ilvl w:val="2"/>
          <w:numId w:val="3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>Приложение 1), которые будут прикреплены к с</w:t>
      </w:r>
      <w:r w:rsidRPr="008674C7">
        <w:rPr>
          <w:rFonts w:ascii="Times New Roman" w:hAnsi="Times New Roman"/>
          <w:sz w:val="24"/>
          <w:szCs w:val="24"/>
        </w:rPr>
        <w:t>оздаваемой карточке на изделие;</w:t>
      </w:r>
    </w:p>
    <w:p w:rsidR="000E0B7E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87253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строго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2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340982">
      <w:pPr>
        <w:pStyle w:val="afe"/>
        <w:numPr>
          <w:ilvl w:val="2"/>
          <w:numId w:val="3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340982">
      <w:pPr>
        <w:pStyle w:val="afe"/>
        <w:numPr>
          <w:ilvl w:val="2"/>
          <w:numId w:val="3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B30DAF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>системное имя RECPart</w:t>
      </w:r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заполнением значений в excel-файле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9" w:history="1">
        <w:r w:rsidR="000371C9" w:rsidRPr="008674C7">
          <w:rPr>
            <w:rFonts w:ascii="Times New Roman" w:hAnsi="Times New Roman"/>
            <w:sz w:val="24"/>
            <w:szCs w:val="24"/>
          </w:rPr>
          <w:t>Среди аналогов нет подходящего.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 w:rsidRPr="008674C7">
        <w:rPr>
          <w:rFonts w:ascii="Times New Roman" w:hAnsi="Times New Roman"/>
          <w:sz w:val="24"/>
          <w:szCs w:val="24"/>
        </w:rPr>
        <w:t xml:space="preserve">         </w:t>
      </w:r>
      <w:r w:rsidRPr="008674C7">
        <w:rPr>
          <w:rFonts w:ascii="Times New Roman" w:hAnsi="Times New Roman"/>
          <w:sz w:val="24"/>
          <w:szCs w:val="24"/>
        </w:rPr>
        <w:t xml:space="preserve">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 xml:space="preserve">полноту внесения информации и ее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340982" w:rsidRPr="00340982" w:rsidRDefault="005F5E8B" w:rsidP="00340982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40982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 w:rsidRPr="00340982">
        <w:rPr>
          <w:rFonts w:ascii="Times New Roman" w:hAnsi="Times New Roman"/>
          <w:sz w:val="24"/>
          <w:szCs w:val="24"/>
        </w:rPr>
        <w:t xml:space="preserve">          </w:t>
      </w:r>
      <w:r w:rsidRPr="00340982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 соответствующего 2D чертежа и 3D модели.</w:t>
      </w:r>
      <w:bookmarkStart w:id="23" w:name="_Toc383774164"/>
    </w:p>
    <w:p w:rsidR="00171684" w:rsidRPr="00340982" w:rsidRDefault="008268A1" w:rsidP="00340982">
      <w:pPr>
        <w:pStyle w:val="afe"/>
        <w:numPr>
          <w:ilvl w:val="0"/>
          <w:numId w:val="35"/>
        </w:numPr>
        <w:tabs>
          <w:tab w:val="left" w:pos="0"/>
          <w:tab w:val="left" w:pos="1418"/>
        </w:tabs>
        <w:spacing w:before="120" w:after="0" w:line="240" w:lineRule="auto"/>
        <w:ind w:left="0" w:firstLine="0"/>
        <w:contextualSpacing w:val="0"/>
        <w:jc w:val="center"/>
        <w:rPr>
          <w:rStyle w:val="aff9"/>
          <w:rFonts w:ascii="Times New Roman" w:hAnsi="Times New Roman"/>
          <w:b w:val="0"/>
          <w:sz w:val="24"/>
          <w:szCs w:val="24"/>
        </w:rPr>
      </w:pPr>
      <w:r w:rsidRPr="00340982">
        <w:rPr>
          <w:rStyle w:val="aff9"/>
          <w:rFonts w:ascii="Times New Roman" w:hAnsi="Times New Roman"/>
          <w:b w:val="0"/>
          <w:sz w:val="24"/>
          <w:szCs w:val="24"/>
        </w:rPr>
        <w:t>ТРЕБОВАНИЯ К ИНФОРМАЦИИ, ВНОСИМОЙ В ЕОНКОМ</w:t>
      </w:r>
      <w:bookmarkEnd w:id="23"/>
    </w:p>
    <w:p w:rsidR="00BD6627" w:rsidRPr="00340982" w:rsidRDefault="004B2FFA" w:rsidP="009D78D3">
      <w:pPr>
        <w:pStyle w:val="afff3"/>
        <w:numPr>
          <w:ilvl w:val="0"/>
          <w:numId w:val="32"/>
        </w:numPr>
        <w:ind w:left="0" w:firstLine="709"/>
      </w:pPr>
      <w:r w:rsidRPr="00340982">
        <w:t>Требования к файлам документам</w:t>
      </w:r>
    </w:p>
    <w:p w:rsidR="00633C5E" w:rsidRPr="00340982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40982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340982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40982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340982">
        <w:rPr>
          <w:rFonts w:ascii="Times New Roman" w:hAnsi="Times New Roman"/>
          <w:sz w:val="24"/>
          <w:szCs w:val="24"/>
        </w:rPr>
        <w:t>.</w:t>
      </w:r>
      <w:r w:rsidRPr="00340982">
        <w:rPr>
          <w:rFonts w:ascii="Times New Roman" w:hAnsi="Times New Roman"/>
          <w:sz w:val="24"/>
          <w:szCs w:val="24"/>
        </w:rPr>
        <w:t>pdf, .tif или .jpg;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40982">
        <w:rPr>
          <w:rFonts w:ascii="Times New Roman" w:hAnsi="Times New Roman"/>
          <w:sz w:val="24"/>
          <w:szCs w:val="24"/>
        </w:rPr>
        <w:t xml:space="preserve">иметь </w:t>
      </w:r>
      <w:r w:rsidR="007550BB" w:rsidRPr="00340982">
        <w:rPr>
          <w:rFonts w:ascii="Times New Roman" w:hAnsi="Times New Roman"/>
          <w:sz w:val="24"/>
          <w:szCs w:val="24"/>
        </w:rPr>
        <w:t>все</w:t>
      </w:r>
      <w:r w:rsidR="007550BB" w:rsidRPr="008674C7">
        <w:rPr>
          <w:rFonts w:ascii="Times New Roman" w:hAnsi="Times New Roman"/>
          <w:sz w:val="24"/>
          <w:szCs w:val="24"/>
        </w:rPr>
        <w:t xml:space="preserve">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выгруженном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>Запрещается изменять тип данных в ячейках excel-файла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r w:rsidR="00CF5A8B" w:rsidRPr="008674C7">
        <w:rPr>
          <w:rFonts w:ascii="Times New Roman" w:hAnsi="Times New Roman"/>
          <w:sz w:val="24"/>
          <w:szCs w:val="24"/>
        </w:rPr>
        <w:t>excel-файла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Модель должна быть выполнена в формате .sat.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.sat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AutoCAD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.dwg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Inventor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.ipt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Ascon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SolidWorks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Dassault Systemes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.sldprt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Pro/ENGINEER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.drw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dll</w:t>
      </w:r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683FE1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</w:t>
      </w:r>
      <w:r w:rsidRPr="00683FE1">
        <w:rPr>
          <w:rFonts w:ascii="Times New Roman" w:hAnsi="Times New Roman"/>
          <w:sz w:val="24"/>
          <w:szCs w:val="24"/>
        </w:rPr>
        <w:t>тов в ЕОНКОМ».</w:t>
      </w:r>
    </w:p>
    <w:p w:rsidR="00683FE1" w:rsidRPr="00683FE1" w:rsidRDefault="00CC2F5C" w:rsidP="00683FE1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83FE1">
        <w:rPr>
          <w:rFonts w:ascii="Times New Roman" w:hAnsi="Times New Roman"/>
          <w:sz w:val="24"/>
          <w:szCs w:val="24"/>
        </w:rPr>
        <w:t xml:space="preserve">Полные требования к 2D чертежам и 3D моделям </w:t>
      </w:r>
      <w:r w:rsidR="00CB631C" w:rsidRPr="00683FE1">
        <w:rPr>
          <w:rFonts w:ascii="Times New Roman" w:hAnsi="Times New Roman"/>
          <w:sz w:val="24"/>
          <w:szCs w:val="24"/>
        </w:rPr>
        <w:t>(.</w:t>
      </w:r>
      <w:r w:rsidR="00CB631C" w:rsidRPr="00683FE1">
        <w:rPr>
          <w:rFonts w:ascii="Times New Roman" w:hAnsi="Times New Roman"/>
          <w:sz w:val="24"/>
          <w:szCs w:val="24"/>
          <w:lang w:val="en-US"/>
        </w:rPr>
        <w:t>sat</w:t>
      </w:r>
      <w:r w:rsidR="00CB631C" w:rsidRPr="00683FE1">
        <w:rPr>
          <w:rFonts w:ascii="Times New Roman" w:hAnsi="Times New Roman"/>
          <w:sz w:val="24"/>
          <w:szCs w:val="24"/>
        </w:rPr>
        <w:t>, .</w:t>
      </w:r>
      <w:r w:rsidR="00CB631C" w:rsidRPr="00683FE1">
        <w:rPr>
          <w:rFonts w:ascii="Times New Roman" w:hAnsi="Times New Roman"/>
          <w:sz w:val="24"/>
          <w:szCs w:val="24"/>
          <w:lang w:val="en-US"/>
        </w:rPr>
        <w:t>dll</w:t>
      </w:r>
      <w:r w:rsidR="00CB631C" w:rsidRPr="00683FE1">
        <w:rPr>
          <w:rFonts w:ascii="Times New Roman" w:hAnsi="Times New Roman"/>
          <w:sz w:val="24"/>
          <w:szCs w:val="24"/>
        </w:rPr>
        <w:t xml:space="preserve">) </w:t>
      </w:r>
      <w:r w:rsidRPr="00683FE1">
        <w:rPr>
          <w:rFonts w:ascii="Times New Roman" w:hAnsi="Times New Roman"/>
          <w:sz w:val="24"/>
          <w:szCs w:val="24"/>
        </w:rPr>
        <w:t>описаны в «Инструкции по внесению объектов 2D и 3D в ЕОНКОМ».</w:t>
      </w:r>
      <w:bookmarkStart w:id="24" w:name="_Toc3837741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BD6627" w:rsidRPr="00340982" w:rsidRDefault="008268A1" w:rsidP="00340982">
      <w:pPr>
        <w:pStyle w:val="afe"/>
        <w:numPr>
          <w:ilvl w:val="0"/>
          <w:numId w:val="35"/>
        </w:numPr>
        <w:tabs>
          <w:tab w:val="left" w:pos="0"/>
          <w:tab w:val="left" w:pos="1134"/>
          <w:tab w:val="left" w:pos="1418"/>
        </w:tabs>
        <w:spacing w:before="120" w:after="0" w:line="288" w:lineRule="auto"/>
        <w:ind w:left="0" w:firstLine="709"/>
        <w:contextualSpacing w:val="0"/>
        <w:rPr>
          <w:rStyle w:val="afff2"/>
          <w:rFonts w:ascii="Times New Roman" w:hAnsi="Times New Roman"/>
          <w:b w:val="0"/>
          <w:smallCaps w:val="0"/>
          <w:color w:val="auto"/>
          <w:spacing w:val="0"/>
          <w:sz w:val="24"/>
          <w:szCs w:val="24"/>
          <w:u w:val="none"/>
        </w:rPr>
      </w:pPr>
      <w:r w:rsidRPr="00340982">
        <w:rPr>
          <w:rStyle w:val="afff2"/>
          <w:rFonts w:ascii="Times New Roman" w:hAnsi="Times New Roman"/>
          <w:b w:val="0"/>
          <w:smallCaps w:val="0"/>
          <w:color w:val="auto"/>
          <w:spacing w:val="0"/>
          <w:sz w:val="24"/>
          <w:szCs w:val="24"/>
          <w:u w:val="none"/>
        </w:rPr>
        <w:t>ЗАКЛЮЧЕНИЕ</w:t>
      </w:r>
      <w:bookmarkEnd w:id="24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0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5" w:name="_Toc383774166"/>
      <w:r w:rsidRPr="008674C7">
        <w:rPr>
          <w:rStyle w:val="afff2"/>
          <w:color w:val="000000" w:themeColor="text1"/>
          <w:u w:val="none"/>
        </w:rPr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5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Технические условия 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 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КИПиА) по запросу сотру</w:t>
      </w:r>
      <w:r w:rsidR="00B30DAF">
        <w:rPr>
          <w:szCs w:val="24"/>
        </w:rPr>
        <w:t xml:space="preserve">дника отдела наполнения ЕОНКОМ </w:t>
      </w:r>
      <w:r w:rsidR="00C1407E" w:rsidRPr="008674C7">
        <w:rPr>
          <w:szCs w:val="24"/>
        </w:rPr>
        <w:t xml:space="preserve">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6" w:name="_Toc383774167"/>
      <w:bookmarkStart w:id="27" w:name="_Toc342907515"/>
      <w:r w:rsidRPr="00E3320D">
        <w:rPr>
          <w:rStyle w:val="aff9"/>
        </w:rPr>
        <w:t>ПРИЛОЖЕНИЕ 2</w:t>
      </w:r>
      <w:bookmarkEnd w:id="26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п.п.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8" w:name="_Toc342907517"/>
      <w:r w:rsidRPr="005E328C">
        <w:rPr>
          <w:sz w:val="24"/>
          <w:szCs w:val="24"/>
        </w:rPr>
        <w:t>Примеры неверного наименования</w:t>
      </w:r>
      <w:bookmarkEnd w:id="28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 С,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случае,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excerpt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ТУ 6981-254-08847871-07 Клапаны обратные.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Здесь и далее, любой документ, к наименованию которого добавлен символ E вносится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4"/>
      <w:r w:rsidRPr="00BD2F08">
        <w:rPr>
          <w:rStyle w:val="aff9"/>
          <w:b/>
        </w:rPr>
        <w:t>Руководство по эксплуатации</w:t>
      </w:r>
      <w:bookmarkEnd w:id="29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 Бак доливочный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27"/>
      <w:r w:rsidRPr="00A93275">
        <w:rPr>
          <w:rStyle w:val="aff9"/>
          <w:b/>
        </w:rPr>
        <w:t>Лицензии</w:t>
      </w:r>
      <w:bookmarkEnd w:id="30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>ГМЗ Химмаш</w:t>
      </w:r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1" w:name="_Toc342907530"/>
      <w:r w:rsidRPr="00857928">
        <w:rPr>
          <w:rStyle w:val="aff9"/>
          <w:b/>
        </w:rPr>
        <w:t>Сертификаты соответствия</w:t>
      </w:r>
      <w:bookmarkEnd w:id="31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Р,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E350F3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1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Агрегаты электронасосные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D2396A">
        <w:rPr>
          <w:rFonts w:ascii="Times New Roman" w:hAnsi="Times New Roman"/>
          <w:i/>
          <w:color w:val="auto"/>
          <w:szCs w:val="24"/>
        </w:rPr>
        <w:t>Изготовитель ОАО "ККЗ". Срок действия с 14.05.2010 по 13.05.2013. Краны электрические однобалочные опорные г/п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сильфонные.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Доп.соглашение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Доп.соглашение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при загрузке вырезки из ТУ, РЭ или другого документа на типоразмерный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при загрузке вырезки из ТУ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при загрузке вырезки из ТУ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Если поставщик публикует эскиз оборудования из ТУ (ТЗ), РЭ или другого документа, то в поле «Наименование» вносится обозначение документа, название рисунка или эскиза и добавляется префикс S-sketch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элементы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подъёмный Armatik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сильфонный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service area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7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2" w:name="_Toc383774168"/>
      <w:r w:rsidRPr="008674C7">
        <w:rPr>
          <w:rStyle w:val="afff2"/>
          <w:color w:val="000000" w:themeColor="text1"/>
          <w:u w:val="none"/>
        </w:rPr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2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(расконсервации),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3" w:name="_Toc383774169"/>
      <w:r w:rsidRPr="008674C7">
        <w:rPr>
          <w:rStyle w:val="afff2"/>
          <w:color w:val="000000" w:themeColor="text1"/>
          <w:u w:val="none"/>
        </w:rPr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3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Мультивыбор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дд/мм/гггг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bookmarkStart w:id="34" w:name="_6.5.5__Заполнение"/>
      <w:bookmarkStart w:id="35" w:name="_6.5.5_Заполнение_вкладки"/>
      <w:bookmarkEnd w:id="34"/>
      <w:bookmarkEnd w:id="35"/>
      <w:r w:rsidRPr="008674C7">
        <w:rPr>
          <w:kern w:val="0"/>
          <w:szCs w:val="24"/>
          <w:lang w:eastAsia="en-US"/>
        </w:rPr>
        <w:t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Excel.</w:t>
      </w:r>
    </w:p>
    <w:p w:rsidR="00400794" w:rsidRPr="0094587B" w:rsidRDefault="00400794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400794" w:rsidRPr="0094587B" w:rsidSect="00567990">
      <w:footerReference w:type="default" r:id="rId12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415" w:rsidRDefault="00255415">
      <w:r>
        <w:separator/>
      </w:r>
    </w:p>
  </w:endnote>
  <w:endnote w:type="continuationSeparator" w:id="0">
    <w:p w:rsidR="00255415" w:rsidRDefault="00255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157027"/>
      <w:docPartObj>
        <w:docPartGallery w:val="Page Numbers (Bottom of Page)"/>
        <w:docPartUnique/>
      </w:docPartObj>
    </w:sdtPr>
    <w:sdtEndPr/>
    <w:sdtContent>
      <w:p w:rsidR="00683FE1" w:rsidRDefault="00683FE1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50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3FE1" w:rsidRPr="003D3B53" w:rsidRDefault="00683FE1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415" w:rsidRDefault="00255415">
      <w:r>
        <w:separator/>
      </w:r>
    </w:p>
  </w:footnote>
  <w:footnote w:type="continuationSeparator" w:id="0">
    <w:p w:rsidR="00255415" w:rsidRDefault="00255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7EE28B6"/>
    <w:multiLevelType w:val="multilevel"/>
    <w:tmpl w:val="2D125C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sz w:val="24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b w:val="0"/>
        <w:sz w:val="24"/>
      </w:rPr>
    </w:lvl>
  </w:abstractNum>
  <w:abstractNum w:abstractNumId="77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7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 w:numId="35">
    <w:abstractNumId w:val="7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3E4D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415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11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982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920"/>
    <w:rsid w:val="00445EA2"/>
    <w:rsid w:val="00446716"/>
    <w:rsid w:val="0044733E"/>
    <w:rsid w:val="00447C56"/>
    <w:rsid w:val="00451407"/>
    <w:rsid w:val="0045213E"/>
    <w:rsid w:val="00453469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3FFC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3FE1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16B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B763D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DAF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A9B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0F3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0B8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4D21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355B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6D55137-3E7B-4D2E-B090-377D25A18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unhideWhenUsed/>
    <w:locked/>
    <w:rsid w:val="00AB763D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rsid w:val="00AB763D"/>
    <w:rPr>
      <w:kern w:val="24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oncom.niaep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oncom.niaep.ru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void(0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A61AB-4659-46D3-A9AC-73349EA7C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21</Pages>
  <Words>5878</Words>
  <Characters>33508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Ермолаева Надежда Геннадьевна</cp:lastModifiedBy>
  <cp:revision>92</cp:revision>
  <cp:lastPrinted>2014-04-07T04:50:00Z</cp:lastPrinted>
  <dcterms:created xsi:type="dcterms:W3CDTF">2014-03-13T12:55:00Z</dcterms:created>
  <dcterms:modified xsi:type="dcterms:W3CDTF">2015-10-20T12:36:00Z</dcterms:modified>
</cp:coreProperties>
</file>